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93"/>
        <w:gridCol w:w="10008"/>
      </w:tblGrid>
      <w:tr>
        <w:tc>
          <w:tcPr>
            <w:tcW w:type="dxa" w:w="893"/>
            <w:tcMar>
              <w:top w:w="40" w:type="dxa"/>
              <w:start w:w="20" w:type="dxa"/>
              <w:bottom w:w="40" w:type="dxa"/>
              <w:end w:w="20" w:type="dxa"/>
            </w:tcMar>
            <w:vAlign w:val="center"/>
            <w:textDirection w:val="btL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11111"/>
                <w:sz w:val="50"/>
              </w:rPr>
              <w:t>MELESE LIGHT-ORR</w:t>
            </w:r>
          </w:p>
        </w:tc>
        <w:tc>
          <w:tcPr>
            <w:tcW w:type="dxa" w:w="10008"/>
            <w:tcMar>
              <w:top w:w="0" w:type="dxa"/>
              <w:start w:w="100" w:type="dxa"/>
              <w:bottom w:w="0" w:type="dxa"/>
              <w:end w:w="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111111"/>
                <w:sz w:val="16"/>
              </w:rPr>
              <w:t>TRUMPETER  /  JAZZ MUSICIAN  /  BANDLEADER  /  PRODUCER</w:t>
            </w:r>
          </w:p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6126480" cy="2103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1482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0" cy="2103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3336"/>
              <w:gridCol w:w="3336"/>
              <w:gridCol w:w="3336"/>
            </w:tblGrid>
            <w:tr>
              <w:tc>
                <w:tcPr>
                  <w:tcW w:type="dxa" w:w="3960"/>
                  <w:shd w:fill="111111"/>
                  <w:tcMar>
                    <w:top w:w="30" w:type="dxa"/>
                    <w:start w:w="160" w:type="dxa"/>
                    <w:bottom w:w="30" w:type="dxa"/>
                    <w:end w:w="70" w:type="dxa"/>
                  </w:tcMar>
                </w:tcPr>
                <w:p>
                  <w:r>
                    <w:rPr>
                      <w:rFonts w:ascii="Aptos" w:hAnsi="Aptos"/>
                      <w:b/>
                      <w:i w:val="0"/>
                      <w:color w:val="FFFFFF"/>
                      <w:sz w:val="11"/>
                    </w:rPr>
                    <w:t>EMAIL</w:t>
                    <w:br/>
                  </w:r>
                  <w:r>
                    <w:rPr>
                      <w:rFonts w:ascii="Aptos" w:hAnsi="Aptos"/>
                      <w:b w:val="0"/>
                      <w:i w:val="0"/>
                      <w:color w:val="FFFFFF"/>
                      <w:sz w:val="13"/>
                    </w:rPr>
                    <w:t>meleselightorr27@gmail.com</w:t>
                  </w:r>
                </w:p>
              </w:tc>
              <w:tc>
                <w:tcPr>
                  <w:tcW w:type="dxa" w:w="1944"/>
                  <w:shd w:fill="111111"/>
                  <w:tcMar>
                    <w:top w:w="30" w:type="dxa"/>
                    <w:start w:w="70" w:type="dxa"/>
                    <w:bottom w:w="30" w:type="dxa"/>
                    <w:end w:w="70" w:type="dxa"/>
                  </w:tcMar>
                </w:tcPr>
                <w:p>
                  <w:r>
                    <w:rPr>
                      <w:rFonts w:ascii="Aptos" w:hAnsi="Aptos"/>
                      <w:b/>
                      <w:i w:val="0"/>
                      <w:color w:val="FFFFFF"/>
                      <w:sz w:val="11"/>
                    </w:rPr>
                    <w:t>LOCATION</w:t>
                    <w:br/>
                  </w:r>
                  <w:r>
                    <w:rPr>
                      <w:rFonts w:ascii="Aptos" w:hAnsi="Aptos"/>
                      <w:b w:val="0"/>
                      <w:i w:val="0"/>
                      <w:color w:val="FFFFFF"/>
                      <w:sz w:val="13"/>
                    </w:rPr>
                    <w:t>Los Angeles</w:t>
                  </w:r>
                </w:p>
              </w:tc>
              <w:tc>
                <w:tcPr>
                  <w:tcW w:type="dxa" w:w="3744"/>
                  <w:shd w:fill="111111"/>
                  <w:tcMar>
                    <w:top w:w="30" w:type="dxa"/>
                    <w:start w:w="70" w:type="dxa"/>
                    <w:bottom w:w="30" w:type="dxa"/>
                    <w:end w:w="70" w:type="dxa"/>
                  </w:tcMar>
                </w:tcPr>
                <w:p>
                  <w:r>
                    <w:rPr>
                      <w:rFonts w:ascii="Aptos" w:hAnsi="Aptos"/>
                      <w:b/>
                      <w:i w:val="0"/>
                      <w:color w:val="FFFFFF"/>
                      <w:sz w:val="11"/>
                    </w:rPr>
                    <w:t>PERFORMANCE REEL</w:t>
                    <w:br/>
                  </w:r>
                  <w:hyperlink r:id="rId10">
                    <w:r>
                      <w:rPr>
                        <w:color w:val="FFFFFF"/>
                        <w:sz w:val="13"/>
                        <w:u w:val="single"/>
                      </w:rPr>
                      <w:t>YouTube: @jetlagband25</w:t>
                    </w:r>
                  </w:hyperlink>
                </w:p>
              </w:tc>
            </w:tr>
          </w:tbl>
          <w:p/>
          <w:p>
            <w:pPr>
              <w:spacing w:before="100" w:after="80"/>
              <w:ind w:left="72" w:right="72"/>
            </w:pPr>
            <w:r>
              <w:t>Los Angeles trumpeter, bandleader, and producer who founded Shine a Light, an annual multi-band concert that raised $38,000 across two years for Kids for Kololo. Performs jazz across the United States and internationally as co-founder of Jet Lag and founder of Ethiopian jazz ensemble The Exit.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6264"/>
              <w:gridCol w:w="3384"/>
            </w:tblGrid>
            <w:tr>
              <w:tc>
                <w:tcPr>
                  <w:tcW w:type="dxa" w:w="5004"/>
                  <w:tcMar>
                    <w:top w:w="0" w:type="dxa"/>
                    <w:start w:w="50" w:type="dxa"/>
                    <w:bottom w:w="0" w:type="dxa"/>
                    <w:end w:w="110" w:type="dxa"/>
                  </w:tcMar>
                </w:tcPr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SELECTED PROFESSIONAL PERFORMANCES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GARDENA JAZZ FESTIVAL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Fernando Pullum • August 2026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23rd annual festival, which draws 7,000+ attendees in recent years.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LEIMERT PARK JAZZ FESTIVAL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Fernando Pullum • August 2026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7th annual festival, Baldwin Hills Crenshaw Plaza.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VISION THEATRE GRAND REOPENING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Fernando Pullum • August 2026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Performance celebrating the reopening of Leimert Park’s historic theater.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BOTTLE’S BAR AT BECO DAS GARRAFAS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Jet Lag • Rio de Janeiro • July 2026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AUDIO REBEL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Jet Lag • Rio de Janeiro • July 2026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CEFET/RJ ARTS PROGRAM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Jet Lag • Rio de Janeiro • July 2026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Performed and mentored student musicians.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CATALINA BAR &amp; GRILL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Vanguard–Jazz 4 • Hollywood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THE INDUSTRY JAZZ CAFÉ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The Exit • Los Angeles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JZ CLUB • CHAIR CLUB • SHANGHAI TOWER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Jet Lag • Shanghai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Opened for New Jazz Underground and performed with vocalist Jasmine Chen.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ENSEMBLES &amp; PROJECTS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JET LAG — Co-Founder &amp; Trumpeter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Los Angeles • Shanghai • Rio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Performs contemporary jazz and original arrangements internationally.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THE EXIT — Founder, Bandleader &amp; Trumpeter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Los Angeles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Leads Ethiopian jazz ensemble connecting Ethiopian and American jazz traditions.</w:t>
                  </w:r>
                </w:p>
                <w:p>
                  <w:pPr>
                    <w:keepNext/>
                    <w:spacing w:before="106" w:after="16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VANGUARD–JAZZ 4 — Trumpeter</w:t>
                  </w:r>
                  <w:r>
                    <w:rPr>
                      <w:rFonts w:ascii="Aptos" w:hAnsi="Aptos"/>
                      <w:b w:val="0"/>
                      <w:i/>
                      <w:color w:val="555555"/>
                      <w:sz w:val="16"/>
                    </w:rPr>
                    <w:t xml:space="preserve">  |  Crossroads</w:t>
                  </w:r>
                </w:p>
                <w:p>
                  <w:pPr>
                    <w:spacing w:after="24"/>
                    <w:ind w:left="158" w:hanging="130"/>
                  </w:pPr>
                  <w:r>
                    <w:t xml:space="preserve">• </w:t>
                  </w:r>
                  <w:r>
                    <w:t>Crossroads’ premier performing ensemble in the jazz program.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SELECTED PRESS</w:t>
                  </w:r>
                </w:p>
                <w:p>
                  <w:pPr>
                    <w:spacing w:after="20"/>
                  </w:pPr>
                  <w:hyperlink r:id="rId11">
                    <w:r>
                      <w:rPr>
                        <w:color w:val="111111"/>
                        <w:sz w:val="16"/>
                        <w:u w:val="single"/>
                      </w:rPr>
                      <w:t>Santa Monica to Shanghai</w:t>
                    </w:r>
                  </w:hyperlink>
                  <w:r>
                    <w:t xml:space="preserve"> — Santa Monica Daily Press</w:t>
                  </w:r>
                </w:p>
                <w:p>
                  <w:pPr>
                    <w:spacing w:after="0"/>
                  </w:pPr>
                  <w:hyperlink r:id="rId12">
                    <w:r>
                      <w:rPr>
                        <w:color w:val="111111"/>
                        <w:sz w:val="16"/>
                        <w:u w:val="single"/>
                      </w:rPr>
                      <w:t>Local Teens Leverage Santa Monica Community for a Global Impact</w:t>
                    </w:r>
                  </w:hyperlink>
                  <w:r>
                    <w:t xml:space="preserve"> — Santa Monica Daily Press</w:t>
                  </w:r>
                </w:p>
                <w:p>
                  <w:pPr>
                    <w:keepNext/>
                    <w:spacing w:before="40" w:after="2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PROFESSIONAL REFERENCES</w:t>
                  </w:r>
                </w:p>
                <w:p>
                  <w:pPr>
                    <w:spacing w:line="240" w:lineRule="auto" w:after="0"/>
                  </w:pPr>
                  <w:r>
                    <w:rPr>
                      <w:rFonts w:ascii="Aptos" w:hAnsi="Aptos"/>
                      <w:b w:val="0"/>
                      <w:i w:val="0"/>
                      <w:color w:val="111111"/>
                      <w:sz w:val="15"/>
                    </w:rPr>
                    <w:t>Luciana Souza • Ramsey Castaneda • Stephen Billington • Fernando Pullum • Shea Welsh</w:t>
                  </w:r>
                </w:p>
              </w:tc>
              <w:tc>
                <w:tcPr>
                  <w:tcW w:type="dxa" w:w="5004"/>
                  <w:tcMar>
                    <w:top w:w="0" w:type="dxa"/>
                    <w:start w:w="110" w:type="dxa"/>
                    <w:bottom w:w="0" w:type="dxa"/>
                    <w:end w:w="40" w:type="dxa"/>
                  </w:tcMar>
                  <w:tcBorders>
                    <w:left w:val="single" w:sz="8" w:color="111111"/>
                  </w:tcBorders>
                </w:tcPr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MUSIC LEADERSHIP</w:t>
                  </w:r>
                </w:p>
                <w:p>
                  <w:pPr>
                    <w:spacing w:after="2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4"/>
                    </w:rPr>
                    <w:t>Shine a Light</w:t>
                    <w:br/>
                  </w:r>
                  <w:r>
                    <w:t xml:space="preserve">Founder, producer, performer, and emcee of annual multi-band concert benefiting </w:t>
                  </w:r>
                  <w:hyperlink r:id="rId13">
                    <w:r>
                      <w:rPr>
                        <w:color w:val="111111"/>
                        <w:sz w:val="16"/>
                        <w:u w:val="single"/>
                      </w:rPr>
                      <w:t>Kids for Kololo</w:t>
                    </w:r>
                  </w:hyperlink>
                  <w:r>
                    <w:t>; raised $38,000 across two concerts.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TRAINING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Crossroads School for Arts &amp; Sciences</w:t>
                    <w:br/>
                  </w:r>
                  <w:r>
                    <w:t>Arts Major: Jazz • Class of 2027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 xml:space="preserve">Primary: </w:t>
                  </w:r>
                  <w:r>
                    <w:t>Trumpet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 xml:space="preserve">Secondary: </w:t>
                  </w:r>
                  <w:r>
                    <w:t>Bass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 xml:space="preserve">Study: </w:t>
                  </w:r>
                  <w:r>
                    <w:t>Jazz performance, improvisation, theory, ensemble playing, arranging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 xml:space="preserve">Current private trumpet instructor: </w:t>
                  </w:r>
                  <w:r>
                    <w:t>Massimo Paparello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HONORS</w:t>
                  </w:r>
                </w:p>
                <w:p>
                  <w:pPr>
                    <w:spacing w:line="240" w:lineRule="auto" w:after="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WorldStrides Heritage Festival</w:t>
                  </w:r>
                  <w:r>
                    <w:br/>
                  </w: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Forum Festival</w:t>
                  </w:r>
                  <w:r>
                    <w:br/>
                  </w: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CAIS Honor Band</w:t>
                  </w:r>
                  <w:r>
                    <w:br/>
                  </w: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UCLA Global Jazz Intensive Scholarship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FILM SCORING</w:t>
                  </w:r>
                </w:p>
                <w:p>
                  <w:pPr>
                    <w:spacing w:after="44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6"/>
                    </w:rPr>
                    <w:t>THE BARD — Film Scoring Shadow with Alex Heffes</w:t>
                    <w:br/>
                  </w:r>
                  <w:r>
                    <w:t>Shadowed BAFTA-winning composer Alex Heffes during a live orchestral scoring session at Evergreen Studios; observed composition, conducting, synchronization, and recording music to picture.</w:t>
                  </w:r>
                </w:p>
                <w:p>
                  <w:pPr>
                    <w:keepNext/>
                    <w:spacing w:before="104" w:after="50"/>
                  </w:pPr>
                  <w:r>
                    <w:rPr>
                      <w:rFonts w:ascii="Aptos" w:hAnsi="Aptos"/>
                      <w:b/>
                      <w:i w:val="0"/>
                      <w:color w:val="111111"/>
                      <w:sz w:val="17"/>
                    </w:rPr>
                    <w:t>MUSICAL SKILLS</w:t>
                  </w:r>
                </w:p>
                <w:p>
                  <w:r>
                    <w:t>Trumpet • Jazz improvisation • Ensemble performance • Bandleading • Concert production • Bass • Music theory</w:t>
                  </w:r>
                </w:p>
              </w:tc>
            </w:tr>
          </w:tbl>
          <w:p/>
        </w:tc>
      </w:tr>
    </w:tbl>
    <w:sectPr w:rsidR="00FC693F" w:rsidRPr="0006063C" w:rsidSect="00034616"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color w:val="111111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hyperlink" Target="https://www.youtube.com/@jetlagband25" TargetMode="External"/><Relationship Id="rId11" Type="http://schemas.openxmlformats.org/officeDocument/2006/relationships/hyperlink" Target="https://www.smdp.com/santa-monica-to-shanghai/" TargetMode="External"/><Relationship Id="rId12" Type="http://schemas.openxmlformats.org/officeDocument/2006/relationships/hyperlink" Target="https://www.smdp.com/local-teens-leverage-santa-monica-community-for-a-global-impact/" TargetMode="External"/><Relationship Id="rId13" Type="http://schemas.openxmlformats.org/officeDocument/2006/relationships/hyperlink" Target="https://www.instagram.com/kids_for_kolo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